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1BF" w:rsidRPr="00B441BF" w:rsidRDefault="00B441BF" w:rsidP="00B441B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1BF">
        <w:rPr>
          <w:rFonts w:ascii="Times New Roman" w:hAnsi="Times New Roman" w:cs="Times New Roman"/>
          <w:b/>
          <w:bCs/>
          <w:sz w:val="28"/>
          <w:szCs w:val="28"/>
        </w:rPr>
        <w:t>Спирея</w:t>
      </w:r>
      <w:r w:rsidRPr="00B441BF">
        <w:rPr>
          <w:rFonts w:ascii="Times New Roman" w:hAnsi="Times New Roman" w:cs="Times New Roman"/>
          <w:bCs/>
          <w:sz w:val="28"/>
          <w:szCs w:val="28"/>
        </w:rPr>
        <w:t> серая</w:t>
      </w:r>
    </w:p>
    <w:p w:rsidR="00B441BF" w:rsidRPr="00B441BF" w:rsidRDefault="00B441BF" w:rsidP="00B441B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41BF" w:rsidRPr="00B441BF" w:rsidRDefault="00B441BF" w:rsidP="00B441B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41BF" w:rsidRPr="00B441BF" w:rsidRDefault="00B441BF" w:rsidP="00B441B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41BF" w:rsidRPr="00B441BF" w:rsidRDefault="00B441BF" w:rsidP="00B441BF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441BF">
        <w:rPr>
          <w:rFonts w:ascii="Times New Roman" w:hAnsi="Times New Roman" w:cs="Times New Roman"/>
          <w:bCs/>
          <w:sz w:val="28"/>
          <w:szCs w:val="28"/>
        </w:rPr>
        <w:t xml:space="preserve">Наблюдаем </w:t>
      </w:r>
      <w:proofErr w:type="gramStart"/>
      <w:r w:rsidRPr="00B441BF">
        <w:rPr>
          <w:rFonts w:ascii="Times New Roman" w:hAnsi="Times New Roman" w:cs="Times New Roman"/>
          <w:bCs/>
          <w:sz w:val="28"/>
          <w:szCs w:val="28"/>
        </w:rPr>
        <w:t>за  разными</w:t>
      </w:r>
      <w:proofErr w:type="gramEnd"/>
      <w:r w:rsidRPr="00B441BF">
        <w:rPr>
          <w:rFonts w:ascii="Times New Roman" w:hAnsi="Times New Roman" w:cs="Times New Roman"/>
          <w:bCs/>
          <w:sz w:val="28"/>
          <w:szCs w:val="28"/>
        </w:rPr>
        <w:t xml:space="preserve"> пестрыми красками. Неприхотливые растения для </w:t>
      </w:r>
      <w:proofErr w:type="gramStart"/>
      <w:r w:rsidRPr="00B441BF">
        <w:rPr>
          <w:rFonts w:ascii="Times New Roman" w:hAnsi="Times New Roman" w:cs="Times New Roman"/>
          <w:bCs/>
          <w:sz w:val="28"/>
          <w:szCs w:val="28"/>
        </w:rPr>
        <w:t>парков  </w:t>
      </w:r>
      <w:r w:rsidRPr="00B441BF">
        <w:rPr>
          <w:rFonts w:ascii="Times New Roman" w:hAnsi="Times New Roman" w:cs="Times New Roman"/>
          <w:b/>
          <w:bCs/>
          <w:sz w:val="28"/>
          <w:szCs w:val="28"/>
        </w:rPr>
        <w:t>Спирея</w:t>
      </w:r>
      <w:proofErr w:type="gramEnd"/>
      <w:r w:rsidRPr="00B441BF">
        <w:rPr>
          <w:rFonts w:ascii="Times New Roman" w:hAnsi="Times New Roman" w:cs="Times New Roman"/>
          <w:bCs/>
          <w:sz w:val="28"/>
          <w:szCs w:val="28"/>
        </w:rPr>
        <w:t xml:space="preserve"> серая – а в переводе  белый фонтан!!! </w:t>
      </w:r>
      <w:hyperlink r:id="rId4" w:tooltip="Семейство" w:history="1">
        <w:r w:rsidRPr="00B441BF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семейства</w:t>
        </w:r>
      </w:hyperlink>
      <w:r w:rsidRPr="00B441BF">
        <w:rPr>
          <w:rFonts w:ascii="Times New Roman" w:hAnsi="Times New Roman" w:cs="Times New Roman"/>
          <w:bCs/>
          <w:sz w:val="28"/>
          <w:szCs w:val="28"/>
        </w:rPr>
        <w:t xml:space="preserve">  </w:t>
      </w:r>
      <w:r w:rsidRPr="00B441BF">
        <w:rPr>
          <w:rFonts w:ascii="Times New Roman" w:hAnsi="Times New Roman" w:cs="Times New Roman"/>
          <w:bCs/>
          <w:iCs/>
          <w:sz w:val="28"/>
          <w:szCs w:val="28"/>
          <w:lang w:val="la-Latn"/>
        </w:rPr>
        <w:t>Rosaceae</w:t>
      </w:r>
      <w:r w:rsidRPr="00B441BF">
        <w:rPr>
          <w:rFonts w:ascii="Times New Roman" w:hAnsi="Times New Roman" w:cs="Times New Roman"/>
          <w:bCs/>
          <w:iCs/>
          <w:sz w:val="28"/>
          <w:szCs w:val="28"/>
        </w:rPr>
        <w:t>. Скоро пригреет солнышко, эти кустарнички покроются белоснежными соцветиями, далеко разнесётся их нежный аромат и зажужжат насекомые и вспорхнут «живые цветы» –бабочки. Здесь, вдыхая этот аромат, на удобных лавочках будут отдыхать заботливые бабушки, а внучата будут резвиться на этой замечательной, яркой и главное безопасной площадке, установленной в 2009 году за счёт городского бюджета.</w:t>
      </w:r>
    </w:p>
    <w:p w:rsidR="00B441BF" w:rsidRPr="00B441BF" w:rsidRDefault="00B441BF" w:rsidP="00B441B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1BF">
        <w:rPr>
          <w:rFonts w:ascii="Times New Roman" w:hAnsi="Times New Roman" w:cs="Times New Roman"/>
          <w:bCs/>
          <w:sz w:val="28"/>
          <w:szCs w:val="28"/>
        </w:rPr>
        <w:t xml:space="preserve">    Ещё один вид </w:t>
      </w:r>
      <w:bookmarkStart w:id="0" w:name="_GoBack"/>
      <w:bookmarkEnd w:id="0"/>
      <w:r w:rsidRPr="00B441BF">
        <w:rPr>
          <w:rFonts w:ascii="Times New Roman" w:hAnsi="Times New Roman" w:cs="Times New Roman"/>
          <w:sz w:val="28"/>
          <w:szCs w:val="28"/>
        </w:rPr>
        <w:fldChar w:fldCharType="begin"/>
      </w:r>
      <w:r w:rsidRPr="00B441BF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"https://ru.wikipedia.org/wiki/%D0%94%D0%B5%D0%BA%D0%BE%D1%80%D0%B0%D1%82%D0%B8%D0%B2%D0%BD%D1%8B%D0%B5_%D1%80%D0%B0%D1%81%D1%82%D0%B5%D0%BD%D0%B8%D1%8F" \o "Декоративные растения" </w:instrText>
      </w:r>
      <w:r w:rsidRPr="00B441BF">
        <w:rPr>
          <w:rFonts w:ascii="Times New Roman" w:hAnsi="Times New Roman" w:cs="Times New Roman"/>
          <w:sz w:val="28"/>
          <w:szCs w:val="28"/>
        </w:rPr>
        <w:fldChar w:fldCharType="separate"/>
      </w:r>
      <w:r w:rsidRPr="00B441B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декоративных</w:t>
      </w:r>
      <w:r w:rsidRPr="00B441B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Pr="00B441BF">
        <w:rPr>
          <w:rFonts w:ascii="Times New Roman" w:hAnsi="Times New Roman" w:cs="Times New Roman"/>
          <w:bCs/>
          <w:sz w:val="28"/>
          <w:szCs w:val="28"/>
        </w:rPr>
        <w:t> </w:t>
      </w:r>
      <w:hyperlink r:id="rId5" w:tooltip="Кустарник" w:history="1">
        <w:r w:rsidRPr="00B441BF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кустарников</w:t>
        </w:r>
      </w:hyperlink>
      <w:r w:rsidRPr="00B441BF">
        <w:rPr>
          <w:rFonts w:ascii="Times New Roman" w:hAnsi="Times New Roman" w:cs="Times New Roman"/>
          <w:bCs/>
          <w:sz w:val="28"/>
          <w:szCs w:val="28"/>
        </w:rPr>
        <w:t> </w:t>
      </w:r>
      <w:r w:rsidRPr="00B441BF">
        <w:rPr>
          <w:rFonts w:ascii="Times New Roman" w:hAnsi="Times New Roman" w:cs="Times New Roman"/>
          <w:bCs/>
          <w:sz w:val="28"/>
          <w:szCs w:val="28"/>
          <w:u w:val="single"/>
        </w:rPr>
        <w:t>Спиреи,</w:t>
      </w:r>
      <w:r w:rsidRPr="00B441BF">
        <w:rPr>
          <w:rFonts w:ascii="Times New Roman" w:hAnsi="Times New Roman" w:cs="Times New Roman"/>
          <w:bCs/>
          <w:sz w:val="28"/>
          <w:szCs w:val="28"/>
        </w:rPr>
        <w:t xml:space="preserve"> их много, да и цветы могут быть розовые, красные, листья крупные и мелкие, от тёмно-зелёного до жёлтого и почти белого.</w:t>
      </w:r>
    </w:p>
    <w:p w:rsidR="00696D85" w:rsidRPr="00B441BF" w:rsidRDefault="00696D85">
      <w:pPr>
        <w:rPr>
          <w:rFonts w:ascii="Times New Roman" w:hAnsi="Times New Roman" w:cs="Times New Roman"/>
          <w:sz w:val="28"/>
          <w:szCs w:val="28"/>
        </w:rPr>
      </w:pPr>
    </w:p>
    <w:sectPr w:rsidR="00696D85" w:rsidRPr="00B44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F9E"/>
    <w:rsid w:val="00290F9E"/>
    <w:rsid w:val="00696D85"/>
    <w:rsid w:val="00B4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1E6D9-C09A-4BC6-917F-C7CDAFC8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1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41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A%D1%83%D1%81%D1%82%D0%B0%D1%80%D0%BD%D0%B8%D0%BA" TargetMode="External"/><Relationship Id="rId4" Type="http://schemas.openxmlformats.org/officeDocument/2006/relationships/hyperlink" Target="https://ru.wikipedia.org/wiki/%D0%A1%D0%B5%D0%BC%D0%B5%D0%B9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2017-05-18T06:04:00Z</dcterms:created>
  <dcterms:modified xsi:type="dcterms:W3CDTF">2017-05-18T06:06:00Z</dcterms:modified>
</cp:coreProperties>
</file>